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75A" w:rsidRDefault="007B075A" w:rsidP="00766A1A">
      <w:pPr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Круглый стол:</w:t>
      </w:r>
      <w:r w:rsidR="00766A1A">
        <w:rPr>
          <w:rFonts w:ascii="Arial" w:hAnsi="Arial" w:cs="Arial"/>
          <w:b/>
          <w:sz w:val="24"/>
          <w:szCs w:val="28"/>
        </w:rPr>
        <w:br/>
      </w:r>
      <w:r w:rsidRPr="00061BFF">
        <w:rPr>
          <w:rFonts w:ascii="Arial" w:hAnsi="Arial" w:cs="Arial"/>
          <w:b/>
          <w:sz w:val="24"/>
          <w:szCs w:val="28"/>
        </w:rPr>
        <w:t>ДИАЛОГ БИЗНЕСА И ГОСУДАРСТВА:</w:t>
      </w:r>
      <w:r w:rsidR="00766A1A">
        <w:rPr>
          <w:rFonts w:ascii="Arial" w:hAnsi="Arial" w:cs="Arial"/>
          <w:b/>
          <w:sz w:val="24"/>
          <w:szCs w:val="28"/>
        </w:rPr>
        <w:t xml:space="preserve"> </w:t>
      </w:r>
      <w:r w:rsidR="00766A1A">
        <w:rPr>
          <w:rFonts w:ascii="Arial" w:hAnsi="Arial" w:cs="Arial"/>
          <w:b/>
          <w:sz w:val="24"/>
          <w:szCs w:val="28"/>
        </w:rPr>
        <w:br/>
      </w:r>
      <w:r w:rsidRPr="00061BFF">
        <w:rPr>
          <w:rFonts w:ascii="Arial" w:hAnsi="Arial" w:cs="Arial"/>
          <w:b/>
          <w:sz w:val="24"/>
          <w:szCs w:val="28"/>
        </w:rPr>
        <w:t>СТРАТЕГИЯ «ПРОИГРАЛ-ПРОИГРАЛ»?!</w:t>
      </w:r>
    </w:p>
    <w:p w:rsidR="00766A1A" w:rsidRPr="00061BFF" w:rsidRDefault="00766A1A" w:rsidP="00766A1A">
      <w:pPr>
        <w:spacing w:after="0"/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21 марта 2017, вторник</w:t>
      </w:r>
      <w:r>
        <w:rPr>
          <w:rFonts w:ascii="Arial" w:hAnsi="Arial" w:cs="Arial"/>
          <w:b/>
          <w:sz w:val="24"/>
          <w:szCs w:val="28"/>
        </w:rPr>
        <w:br/>
        <w:t>14.00 – 16.</w:t>
      </w:r>
      <w:r w:rsidRPr="00061BFF">
        <w:rPr>
          <w:rFonts w:ascii="Arial" w:hAnsi="Arial" w:cs="Arial"/>
          <w:b/>
          <w:sz w:val="24"/>
          <w:szCs w:val="28"/>
        </w:rPr>
        <w:t>00</w:t>
      </w:r>
    </w:p>
    <w:p w:rsidR="00766A1A" w:rsidRPr="00061BFF" w:rsidRDefault="00766A1A" w:rsidP="00766A1A">
      <w:pPr>
        <w:spacing w:after="0"/>
        <w:jc w:val="both"/>
        <w:rPr>
          <w:rFonts w:ascii="Arial" w:hAnsi="Arial" w:cs="Arial"/>
          <w:b/>
          <w:sz w:val="24"/>
          <w:szCs w:val="28"/>
        </w:rPr>
      </w:pPr>
    </w:p>
    <w:p w:rsidR="007B075A" w:rsidRPr="00061BFF" w:rsidRDefault="00F6735E" w:rsidP="00FF722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Программа: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БЛОК 1: «От стратегии до реализации: создание единой методики для открытия заведения».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 xml:space="preserve">Отсутствие единой системы для открытия объекта общественного питания (дополнения к </w:t>
      </w:r>
      <w:proofErr w:type="gramStart"/>
      <w:r w:rsidRPr="00061BFF">
        <w:rPr>
          <w:rFonts w:ascii="Arial" w:hAnsi="Arial" w:cs="Arial"/>
          <w:sz w:val="24"/>
          <w:szCs w:val="28"/>
        </w:rPr>
        <w:t>методических</w:t>
      </w:r>
      <w:proofErr w:type="gramEnd"/>
      <w:r w:rsidRPr="00061BFF">
        <w:rPr>
          <w:rFonts w:ascii="Arial" w:hAnsi="Arial" w:cs="Arial"/>
          <w:sz w:val="24"/>
          <w:szCs w:val="28"/>
        </w:rPr>
        <w:t xml:space="preserve"> рекомендациям по обязательным требованиям нормативной документации).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Консультация начинающих предпринимателей.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Результат: создание единого информационного ресурса.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  <w:bookmarkStart w:id="0" w:name="_GoBack"/>
      <w:bookmarkEnd w:id="0"/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БЛОК 2: «</w:t>
      </w:r>
      <w:r w:rsidR="0023786B" w:rsidRPr="0023786B">
        <w:rPr>
          <w:rFonts w:ascii="Arial" w:eastAsia="Times New Roman" w:hAnsi="Arial" w:cs="Arial"/>
          <w:b/>
          <w:sz w:val="24"/>
          <w:szCs w:val="24"/>
        </w:rPr>
        <w:t>Европейский опыт</w:t>
      </w:r>
      <w:r w:rsidR="0023786B" w:rsidRPr="0023786B">
        <w:rPr>
          <w:rFonts w:ascii="Arial" w:eastAsia="Times New Roman" w:hAnsi="Arial" w:cs="Arial"/>
          <w:b/>
          <w:sz w:val="24"/>
          <w:szCs w:val="24"/>
        </w:rPr>
        <w:t xml:space="preserve"> в работе ресторанного бизнеса</w:t>
      </w:r>
      <w:r w:rsidRPr="00061BFF">
        <w:rPr>
          <w:rFonts w:ascii="Arial" w:hAnsi="Arial" w:cs="Arial"/>
          <w:b/>
          <w:sz w:val="24"/>
          <w:szCs w:val="28"/>
        </w:rPr>
        <w:t>».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Работает ли система HA</w:t>
      </w:r>
      <w:proofErr w:type="gramStart"/>
      <w:r w:rsidRPr="00061BFF">
        <w:rPr>
          <w:rFonts w:ascii="Arial" w:hAnsi="Arial" w:cs="Arial"/>
          <w:sz w:val="24"/>
          <w:szCs w:val="28"/>
        </w:rPr>
        <w:t>СС</w:t>
      </w:r>
      <w:proofErr w:type="gramEnd"/>
      <w:r w:rsidRPr="00061BFF">
        <w:rPr>
          <w:rFonts w:ascii="Arial" w:hAnsi="Arial" w:cs="Arial"/>
          <w:sz w:val="24"/>
          <w:szCs w:val="28"/>
        </w:rPr>
        <w:t>P в Беларуси. Систематизация и адаптация системы контроля в реалиях нашей страны.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Европейский опыт в работе ресторанного бизнеса.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Контроль качества заведений. Отмена плановых проверок на 5 лет.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БЛОК 3: «Где найти профессионала? Образование и система классификации специальностей».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Отвечают ли специалисты данной сферы реальным требованиям рынка?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Вопрос актуальности категорий и наименований специальностей в реестре.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Как работает система информирования вводимых норм и правил?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Результат: организация централизованных научно-практических семинаров.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b/>
          <w:sz w:val="24"/>
          <w:szCs w:val="28"/>
        </w:rPr>
      </w:pPr>
      <w:r w:rsidRPr="00061BFF">
        <w:rPr>
          <w:rFonts w:ascii="Arial" w:hAnsi="Arial" w:cs="Arial"/>
          <w:b/>
          <w:sz w:val="24"/>
          <w:szCs w:val="28"/>
        </w:rPr>
        <w:t>БЛОК 4: «От слов к делу. Подведение итогов».</w:t>
      </w:r>
    </w:p>
    <w:p w:rsidR="0077649C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>•</w:t>
      </w:r>
      <w:r w:rsidRPr="00061BFF">
        <w:rPr>
          <w:rFonts w:ascii="Arial" w:hAnsi="Arial" w:cs="Arial"/>
          <w:sz w:val="24"/>
          <w:szCs w:val="28"/>
        </w:rPr>
        <w:tab/>
        <w:t>Тенденции изменений законодательства в сфере общественного питания и торговли.</w:t>
      </w:r>
    </w:p>
    <w:p w:rsidR="00A33FE5" w:rsidRPr="00061BFF" w:rsidRDefault="0077649C" w:rsidP="00766A1A">
      <w:pPr>
        <w:pStyle w:val="a3"/>
        <w:ind w:left="1065" w:hanging="1065"/>
        <w:rPr>
          <w:rFonts w:ascii="Arial" w:hAnsi="Arial" w:cs="Arial"/>
          <w:sz w:val="24"/>
          <w:szCs w:val="28"/>
        </w:rPr>
      </w:pPr>
      <w:r w:rsidRPr="00061BFF">
        <w:rPr>
          <w:rFonts w:ascii="Arial" w:hAnsi="Arial" w:cs="Arial"/>
          <w:sz w:val="24"/>
          <w:szCs w:val="28"/>
        </w:rPr>
        <w:t xml:space="preserve">•   </w:t>
      </w:r>
      <w:r w:rsidRPr="00061BFF">
        <w:rPr>
          <w:rFonts w:ascii="Arial" w:hAnsi="Arial" w:cs="Arial"/>
          <w:sz w:val="24"/>
          <w:szCs w:val="28"/>
        </w:rPr>
        <w:tab/>
        <w:t>Результат. Создание консультационной группы: внедрение практического опыта при разработке нормативной документации.</w:t>
      </w:r>
    </w:p>
    <w:p w:rsidR="00A33FE5" w:rsidRPr="00061BFF" w:rsidRDefault="00A33FE5" w:rsidP="00A33FE5">
      <w:pPr>
        <w:pStyle w:val="a3"/>
        <w:ind w:left="1065"/>
        <w:rPr>
          <w:rFonts w:ascii="Arial" w:hAnsi="Arial" w:cs="Arial"/>
          <w:sz w:val="24"/>
          <w:szCs w:val="28"/>
        </w:rPr>
      </w:pPr>
    </w:p>
    <w:p w:rsidR="001D4251" w:rsidRPr="00061BFF" w:rsidRDefault="001D4251" w:rsidP="001D4251">
      <w:pPr>
        <w:rPr>
          <w:rFonts w:ascii="Arial" w:hAnsi="Arial" w:cs="Arial"/>
          <w:sz w:val="24"/>
        </w:rPr>
      </w:pPr>
      <w:r w:rsidRPr="00061BFF">
        <w:rPr>
          <w:rFonts w:ascii="Arial" w:hAnsi="Arial" w:cs="Arial"/>
          <w:sz w:val="24"/>
        </w:rPr>
        <w:t xml:space="preserve">Модератор - </w:t>
      </w:r>
      <w:r w:rsidRPr="00061BFF">
        <w:rPr>
          <w:rFonts w:ascii="Arial" w:hAnsi="Arial" w:cs="Arial"/>
          <w:b/>
          <w:sz w:val="24"/>
        </w:rPr>
        <w:t>Антон Мартыненко</w:t>
      </w:r>
      <w:r w:rsidRPr="00061BFF">
        <w:rPr>
          <w:rFonts w:ascii="Arial" w:hAnsi="Arial" w:cs="Arial"/>
          <w:sz w:val="24"/>
        </w:rPr>
        <w:t xml:space="preserve">, ведущий телеканала «СТВ» и радиостанции </w:t>
      </w:r>
      <w:proofErr w:type="spellStart"/>
      <w:r w:rsidRPr="00061BFF">
        <w:rPr>
          <w:rFonts w:ascii="Arial" w:hAnsi="Arial" w:cs="Arial"/>
          <w:sz w:val="24"/>
          <w:lang w:val="en-US"/>
        </w:rPr>
        <w:t>Unistar</w:t>
      </w:r>
      <w:proofErr w:type="spellEnd"/>
      <w:r w:rsidRPr="00061BFF">
        <w:rPr>
          <w:rFonts w:ascii="Arial" w:hAnsi="Arial" w:cs="Arial"/>
          <w:sz w:val="24"/>
        </w:rPr>
        <w:t xml:space="preserve">. </w:t>
      </w:r>
    </w:p>
    <w:p w:rsidR="001D4251" w:rsidRPr="00061BFF" w:rsidRDefault="001D4251" w:rsidP="001D4251">
      <w:pPr>
        <w:rPr>
          <w:rFonts w:ascii="Arial" w:hAnsi="Arial" w:cs="Arial"/>
          <w:i/>
          <w:sz w:val="24"/>
        </w:rPr>
      </w:pPr>
      <w:r w:rsidRPr="00061BFF">
        <w:rPr>
          <w:rFonts w:ascii="Arial" w:hAnsi="Arial" w:cs="Arial"/>
          <w:i/>
          <w:sz w:val="24"/>
        </w:rPr>
        <w:t>Организатор: отдел специальных проектов агентства TERRA GROUP, выставочная компания «</w:t>
      </w:r>
      <w:proofErr w:type="spellStart"/>
      <w:r w:rsidRPr="00061BFF">
        <w:rPr>
          <w:rFonts w:ascii="Arial" w:hAnsi="Arial" w:cs="Arial"/>
          <w:i/>
          <w:sz w:val="24"/>
        </w:rPr>
        <w:t>Экспофорум</w:t>
      </w:r>
      <w:proofErr w:type="spellEnd"/>
      <w:r w:rsidRPr="00061BFF">
        <w:rPr>
          <w:rFonts w:ascii="Arial" w:hAnsi="Arial" w:cs="Arial"/>
          <w:i/>
          <w:sz w:val="24"/>
        </w:rPr>
        <w:t xml:space="preserve">», </w:t>
      </w:r>
      <w:proofErr w:type="spellStart"/>
      <w:r w:rsidRPr="00061BFF">
        <w:rPr>
          <w:rFonts w:ascii="Arial" w:hAnsi="Arial" w:cs="Arial"/>
          <w:i/>
          <w:sz w:val="24"/>
        </w:rPr>
        <w:t>Launch</w:t>
      </w:r>
      <w:proofErr w:type="spellEnd"/>
      <w:r w:rsidRPr="00061BFF">
        <w:rPr>
          <w:rFonts w:ascii="Arial" w:hAnsi="Arial" w:cs="Arial"/>
          <w:i/>
          <w:sz w:val="24"/>
        </w:rPr>
        <w:t xml:space="preserve"> </w:t>
      </w:r>
      <w:proofErr w:type="spellStart"/>
      <w:r w:rsidRPr="00061BFF">
        <w:rPr>
          <w:rFonts w:ascii="Arial" w:hAnsi="Arial" w:cs="Arial"/>
          <w:i/>
          <w:sz w:val="24"/>
        </w:rPr>
        <w:t>Time</w:t>
      </w:r>
      <w:proofErr w:type="spellEnd"/>
      <w:r w:rsidRPr="00061BFF">
        <w:rPr>
          <w:rFonts w:ascii="Arial" w:hAnsi="Arial" w:cs="Arial"/>
          <w:i/>
          <w:sz w:val="24"/>
        </w:rPr>
        <w:t>, S</w:t>
      </w:r>
      <w:r w:rsidRPr="00061BFF">
        <w:rPr>
          <w:rFonts w:ascii="Arial" w:hAnsi="Arial" w:cs="Arial"/>
          <w:i/>
          <w:sz w:val="24"/>
          <w:lang w:val="en-US"/>
        </w:rPr>
        <w:t>p</w:t>
      </w:r>
      <w:proofErr w:type="spellStart"/>
      <w:r w:rsidRPr="00061BFF">
        <w:rPr>
          <w:rFonts w:ascii="Arial" w:hAnsi="Arial" w:cs="Arial"/>
          <w:i/>
          <w:sz w:val="24"/>
        </w:rPr>
        <w:t>lash&amp;Dash</w:t>
      </w:r>
      <w:proofErr w:type="spellEnd"/>
      <w:r w:rsidR="00844C67" w:rsidRPr="00061BFF">
        <w:rPr>
          <w:rFonts w:ascii="Arial" w:hAnsi="Arial" w:cs="Arial"/>
          <w:i/>
          <w:sz w:val="24"/>
        </w:rPr>
        <w:t>, Гильдия поваров и шеф-поваров Беларуси.</w:t>
      </w:r>
    </w:p>
    <w:p w:rsidR="001D4251" w:rsidRPr="00061BFF" w:rsidRDefault="001D4251" w:rsidP="001D4251">
      <w:pPr>
        <w:rPr>
          <w:rFonts w:ascii="Arial" w:hAnsi="Arial" w:cs="Arial"/>
          <w:i/>
          <w:sz w:val="24"/>
        </w:rPr>
      </w:pPr>
      <w:r w:rsidRPr="00061BFF">
        <w:rPr>
          <w:rFonts w:ascii="Arial" w:hAnsi="Arial" w:cs="Arial"/>
          <w:i/>
          <w:sz w:val="24"/>
        </w:rPr>
        <w:t>Место проведения: Футбольный манеж, пр-т Победителей, 20/2, конференц-зал</w:t>
      </w:r>
      <w:r w:rsidR="00844C67" w:rsidRPr="00061BFF">
        <w:rPr>
          <w:rFonts w:ascii="Arial" w:hAnsi="Arial" w:cs="Arial"/>
          <w:i/>
          <w:sz w:val="24"/>
        </w:rPr>
        <w:t xml:space="preserve"> №1.</w:t>
      </w:r>
    </w:p>
    <w:p w:rsidR="00970287" w:rsidRPr="00061BFF" w:rsidRDefault="00970287" w:rsidP="00970287">
      <w:pPr>
        <w:ind w:left="360"/>
        <w:rPr>
          <w:rFonts w:ascii="Arial" w:hAnsi="Arial" w:cs="Arial"/>
          <w:sz w:val="24"/>
          <w:szCs w:val="28"/>
        </w:rPr>
      </w:pPr>
    </w:p>
    <w:sectPr w:rsidR="00970287" w:rsidRPr="00061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F3104"/>
    <w:multiLevelType w:val="hybridMultilevel"/>
    <w:tmpl w:val="245C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4446C"/>
    <w:multiLevelType w:val="hybridMultilevel"/>
    <w:tmpl w:val="35AA02B8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>
    <w:nsid w:val="1523116C"/>
    <w:multiLevelType w:val="hybridMultilevel"/>
    <w:tmpl w:val="417ED948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>
    <w:nsid w:val="1E1D7BE1"/>
    <w:multiLevelType w:val="hybridMultilevel"/>
    <w:tmpl w:val="5A7CC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0131A2"/>
    <w:multiLevelType w:val="hybridMultilevel"/>
    <w:tmpl w:val="9A22B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E5FDD"/>
    <w:multiLevelType w:val="hybridMultilevel"/>
    <w:tmpl w:val="EF146696"/>
    <w:lvl w:ilvl="0" w:tplc="0419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6">
    <w:nsid w:val="55F7306F"/>
    <w:multiLevelType w:val="hybridMultilevel"/>
    <w:tmpl w:val="B254E96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>
    <w:nsid w:val="58AE5CF8"/>
    <w:multiLevelType w:val="hybridMultilevel"/>
    <w:tmpl w:val="F32224EA"/>
    <w:lvl w:ilvl="0" w:tplc="D5408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7B2D78"/>
    <w:multiLevelType w:val="hybridMultilevel"/>
    <w:tmpl w:val="FE2EDC56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ED"/>
    <w:rsid w:val="00061BFF"/>
    <w:rsid w:val="001842ED"/>
    <w:rsid w:val="001D4251"/>
    <w:rsid w:val="0023786B"/>
    <w:rsid w:val="003C029A"/>
    <w:rsid w:val="003F2B7A"/>
    <w:rsid w:val="00484146"/>
    <w:rsid w:val="004B1498"/>
    <w:rsid w:val="004E3920"/>
    <w:rsid w:val="00592784"/>
    <w:rsid w:val="005A2416"/>
    <w:rsid w:val="00762056"/>
    <w:rsid w:val="00766A1A"/>
    <w:rsid w:val="0077649C"/>
    <w:rsid w:val="007B075A"/>
    <w:rsid w:val="007F7489"/>
    <w:rsid w:val="00844C67"/>
    <w:rsid w:val="00970287"/>
    <w:rsid w:val="009A0B8C"/>
    <w:rsid w:val="009C6D45"/>
    <w:rsid w:val="00A33FE5"/>
    <w:rsid w:val="00B16634"/>
    <w:rsid w:val="00D15834"/>
    <w:rsid w:val="00D32A99"/>
    <w:rsid w:val="00E9766E"/>
    <w:rsid w:val="00F6735E"/>
    <w:rsid w:val="00FA65ED"/>
    <w:rsid w:val="00FE7664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NotePad</dc:creator>
  <cp:keywords/>
  <dc:description/>
  <cp:lastModifiedBy>Тамара Пухова</cp:lastModifiedBy>
  <cp:revision>8</cp:revision>
  <dcterms:created xsi:type="dcterms:W3CDTF">2017-03-15T13:52:00Z</dcterms:created>
  <dcterms:modified xsi:type="dcterms:W3CDTF">2017-03-16T09:34:00Z</dcterms:modified>
</cp:coreProperties>
</file>